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723" w:rsidRPr="00FA3723" w:rsidRDefault="00FA3723" w:rsidP="00FA372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FA3723" w:rsidRPr="00FA3723" w:rsidRDefault="00FA3723" w:rsidP="00FA3723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23" w:rsidRPr="00FA3723" w:rsidRDefault="00FA3723" w:rsidP="00FA372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FA3723" w:rsidRPr="00FA3723" w:rsidRDefault="00FA3723" w:rsidP="00FA372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FA3723" w:rsidRPr="00FA3723" w:rsidRDefault="00FA3723" w:rsidP="00FA372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A3723" w:rsidRPr="00FA3723" w:rsidRDefault="00FA3723" w:rsidP="00FA372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FA3723" w:rsidRPr="00FA3723" w:rsidRDefault="00FA3723" w:rsidP="00FA372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FA3723" w:rsidRPr="00FA3723" w:rsidRDefault="00FA3723" w:rsidP="00FA3723">
      <w:pPr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23" w:rsidRPr="00FA3723" w:rsidRDefault="00FA3723" w:rsidP="00FA37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23" w:rsidRPr="00FA3723" w:rsidRDefault="00FA3723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23" w:rsidRPr="00FA3723" w:rsidRDefault="00FA3723" w:rsidP="00FA37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FA3723" w:rsidRPr="00FA3723" w:rsidRDefault="00FA3723" w:rsidP="00FA372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межведомственной комиссии по использованию жилищного фонда, расположенного на территории сельских поселений Кавказского района</w:t>
      </w:r>
    </w:p>
    <w:p w:rsidR="00FA3723" w:rsidRPr="00FA3723" w:rsidRDefault="00FA3723" w:rsidP="00FA372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23" w:rsidRDefault="005C3774" w:rsidP="00FA37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5C3774" w:rsidRPr="00FA3723" w:rsidRDefault="005C3774" w:rsidP="00FA37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23" w:rsidRDefault="00FA3723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C3774" w:rsidRP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 межведомственной комиссии по использованию жилищного фонда</w:t>
      </w:r>
      <w:r w:rsid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 на территории сельских поселений Кавказского района</w:t>
      </w:r>
      <w:r w:rsidR="005C3774" w:rsidRP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Положение) определяет основные задачи, порядок организации и деятельности межведомственной комиссии по использованию жилищного фонда</w:t>
      </w:r>
      <w:r w:rsid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 на территории сельских поселений Кавказского района</w:t>
      </w:r>
      <w:r w:rsidR="005C3774" w:rsidRP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комиссия).</w:t>
      </w:r>
    </w:p>
    <w:p w:rsidR="005C3774" w:rsidRPr="00FA3723" w:rsidRDefault="005C3774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1.2. </w:t>
      </w:r>
      <w:r w:rsidRP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своей работе руководствуется Жилищным кодексом </w:t>
      </w:r>
      <w:r w:rsidRP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0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Градостроительным кодексом Российской Федерации, </w:t>
      </w:r>
      <w:r w:rsidRP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иными нормативными правовыми актами Российской Федерации, Краснодарского края,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  <w:r w:rsidRPr="005C3774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строительными, санитарно-гигиеническими, экологическими, другими нормами и правилами, нормативными требованиями по эксплуатации жилищного фонда, а также настоящим Положением.</w:t>
      </w:r>
    </w:p>
    <w:p w:rsidR="005C3774" w:rsidRPr="00F50481" w:rsidRDefault="00FA3723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179E0" w:rsidRDefault="00B179E0" w:rsidP="00B179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Обязанности комиссии</w:t>
      </w:r>
    </w:p>
    <w:p w:rsidR="00B179E0" w:rsidRDefault="00B179E0" w:rsidP="00B179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9E0" w:rsidRPr="00B179E0" w:rsidRDefault="00B179E0" w:rsidP="00B17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B179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обязанности комиссии входит:</w:t>
      </w:r>
    </w:p>
    <w:p w:rsidR="00B179E0" w:rsidRPr="00B179E0" w:rsidRDefault="00B179E0" w:rsidP="00B17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9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заявлений и принятие решений о переводе жилого п</w:t>
      </w:r>
      <w:r w:rsidR="007F4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омещения в нежилое помещение и</w:t>
      </w:r>
      <w:r w:rsidRPr="00B1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нежилого помещения в жилое помещение;</w:t>
      </w:r>
    </w:p>
    <w:p w:rsidR="00B179E0" w:rsidRDefault="00B179E0" w:rsidP="00B17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9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заявлений и принятие решений о согласовании переустройства и (или) перепланировки помещения в многоквартирном доме;</w:t>
      </w:r>
    </w:p>
    <w:p w:rsidR="00EB2396" w:rsidRDefault="00EB2396" w:rsidP="00B17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3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контроля за соблюдением заявителями условий проведения согласованных работ по переустройству и (или) перепланировке помещений в многоквартирном доме и ходом данных работ, а также за качеством представляемых заявителями проектов переустройства и (или) перепланировки, на предмет их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лежащей подготовки и оформления;</w:t>
      </w:r>
    </w:p>
    <w:p w:rsidR="00B179E0" w:rsidRDefault="00B179E0" w:rsidP="00B17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9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заявлений и приняти</w:t>
      </w:r>
      <w:r w:rsidR="007F494D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решений о выдаче акта о приемке заверше</w:t>
      </w:r>
      <w:r w:rsidRPr="00B1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нного переустройства и (или) перепланировки </w:t>
      </w:r>
      <w:r w:rsidR="007F4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в многоквартирном доме;</w:t>
      </w:r>
    </w:p>
    <w:p w:rsidR="00B179E0" w:rsidRDefault="007F494D" w:rsidP="007F49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осмотр зданий, сооружений и выдача рекомендаций об устранении выявленных в ходе таких осмотров нарушений;</w:t>
      </w:r>
    </w:p>
    <w:p w:rsidR="007F494D" w:rsidRDefault="007F494D" w:rsidP="007F49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обследование жилых и нежилых помещений по заявлению </w:t>
      </w:r>
      <w:r w:rsidR="003028B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и юридических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028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учреждений, организаций, запросов судов и прокуратуры.</w:t>
      </w:r>
    </w:p>
    <w:p w:rsidR="003028B3" w:rsidRDefault="003028B3" w:rsidP="007F49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8B3" w:rsidRDefault="003028B3" w:rsidP="003028B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Организация работы комиссии</w:t>
      </w:r>
    </w:p>
    <w:p w:rsidR="003028B3" w:rsidRDefault="003028B3" w:rsidP="003028B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8B3" w:rsidRDefault="003028B3" w:rsidP="00302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Комиссия является постоянно действующим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коллегиальным 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при администрации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осуществляет свою деятельность в соответствии с настоящим Положением.</w:t>
      </w:r>
    </w:p>
    <w:p w:rsidR="00F50481" w:rsidRDefault="00F50481" w:rsidP="00302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комиссии утверждается постановлением администрации муниципального образования Кавказский район.</w:t>
      </w:r>
    </w:p>
    <w:p w:rsidR="007819D4" w:rsidRPr="007819D4" w:rsidRDefault="00F50481" w:rsidP="00A011B8">
      <w:pPr>
        <w:tabs>
          <w:tab w:val="left" w:pos="709"/>
        </w:tabs>
        <w:spacing w:after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3.3</w:t>
      </w:r>
      <w:r w:rsidR="0078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819D4"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>Заседания комиссии проводятся по мере необходимости.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З</w:t>
      </w:r>
      <w:r w:rsidR="007819D4"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>аседание комиссии считается правомочным, если на н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е</w:t>
      </w:r>
      <w:r w:rsidR="007819D4"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>м присутствуют не менее половины от общего числа членов комиссии.</w:t>
      </w:r>
    </w:p>
    <w:p w:rsidR="007819D4" w:rsidRPr="007819D4" w:rsidRDefault="00A011B8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3</w:t>
      </w:r>
      <w:r w:rsidR="00F50481">
        <w:rPr>
          <w:rFonts w:ascii="Times New Roman" w:eastAsia="Andale Sans UI" w:hAnsi="Times New Roman" w:cs="Times New Roman"/>
          <w:kern w:val="1"/>
          <w:sz w:val="28"/>
          <w:szCs w:val="28"/>
        </w:rPr>
        <w:t>.4</w:t>
      </w:r>
      <w:r w:rsidR="007819D4"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>. Деятельностью комиссии руководит председатель комиссии, который:</w:t>
      </w:r>
    </w:p>
    <w:p w:rsidR="007819D4" w:rsidRPr="007819D4" w:rsidRDefault="007819D4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осуществляет общее руководство комиссией;</w:t>
      </w:r>
    </w:p>
    <w:p w:rsidR="007819D4" w:rsidRPr="007819D4" w:rsidRDefault="007819D4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определяет дату и время проведения заседания комиссии;</w:t>
      </w:r>
    </w:p>
    <w:p w:rsidR="007819D4" w:rsidRPr="007819D4" w:rsidRDefault="007819D4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 xml:space="preserve">дает поручения членам комиссии, связанные с ее деятельностью; </w:t>
      </w: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председательствует на заседаниях комиссии.</w:t>
      </w:r>
    </w:p>
    <w:p w:rsidR="007819D4" w:rsidRPr="007819D4" w:rsidRDefault="007819D4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В случае отсутствия председателя комиссии деятельностью комиссии руководит заместитель председателя комиссии.</w:t>
      </w:r>
    </w:p>
    <w:p w:rsidR="007819D4" w:rsidRPr="007819D4" w:rsidRDefault="007819D4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="00CD2EA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3.5. </w:t>
      </w: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>Секретарь комиссии:</w:t>
      </w:r>
    </w:p>
    <w:p w:rsidR="007819D4" w:rsidRPr="007819D4" w:rsidRDefault="007819D4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осуществляет подготовку материалов для рассмотрения на заседаниях комиссии;</w:t>
      </w:r>
    </w:p>
    <w:p w:rsidR="007819D4" w:rsidRPr="007819D4" w:rsidRDefault="007819D4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оповещает членов комиссии и лиц, участвующих в заседании комиссии, о времени и месте заседаний, проверяет их явку, знакомит с материалами по вопросам, вынесенным на рассмотрение комиссии;</w:t>
      </w:r>
    </w:p>
    <w:p w:rsidR="00A011B8" w:rsidRPr="00A011B8" w:rsidRDefault="007819D4" w:rsidP="00A011B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="00A011B8" w:rsidRPr="00A011B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по результатам работы </w:t>
      </w:r>
      <w:r w:rsidR="00A011B8">
        <w:rPr>
          <w:rFonts w:ascii="Times New Roman" w:eastAsia="Andale Sans UI" w:hAnsi="Times New Roman" w:cs="Times New Roman"/>
          <w:kern w:val="1"/>
          <w:sz w:val="28"/>
          <w:szCs w:val="28"/>
        </w:rPr>
        <w:t>комиссии организует оформление актов, з</w:t>
      </w:r>
      <w:r w:rsidR="00A011B8" w:rsidRPr="00A011B8">
        <w:rPr>
          <w:rFonts w:ascii="Times New Roman" w:eastAsia="Andale Sans UI" w:hAnsi="Times New Roman" w:cs="Times New Roman"/>
          <w:kern w:val="1"/>
          <w:sz w:val="28"/>
          <w:szCs w:val="28"/>
        </w:rPr>
        <w:t>аключений комиссии, а также протокола заседания комиссии;</w:t>
      </w:r>
    </w:p>
    <w:p w:rsidR="00A011B8" w:rsidRPr="00A011B8" w:rsidRDefault="00A011B8" w:rsidP="00A011B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A011B8">
        <w:rPr>
          <w:rFonts w:ascii="Times New Roman" w:eastAsia="Andale Sans UI" w:hAnsi="Times New Roman" w:cs="Times New Roman"/>
          <w:kern w:val="1"/>
          <w:sz w:val="28"/>
          <w:szCs w:val="28"/>
        </w:rPr>
        <w:t>осуществляет контроль в части надлежащего оформления документации по вопросам, отн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осящимся к компетенции комиссии.</w:t>
      </w:r>
    </w:p>
    <w:p w:rsidR="007819D4" w:rsidRDefault="007819D4" w:rsidP="007819D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="00CD2EA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3.6. </w:t>
      </w:r>
      <w:r w:rsidRPr="007819D4">
        <w:rPr>
          <w:rFonts w:ascii="Times New Roman" w:eastAsia="Andale Sans UI" w:hAnsi="Times New Roman" w:cs="Times New Roman"/>
          <w:kern w:val="1"/>
          <w:sz w:val="28"/>
          <w:szCs w:val="28"/>
        </w:rPr>
        <w:t>Члены комиссии участвуют в заседаниях комиссии лично без права передачи своих полномочий другим лицам.</w:t>
      </w:r>
    </w:p>
    <w:p w:rsidR="00CD2EA8" w:rsidRDefault="00CD2EA8" w:rsidP="00CD2E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011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несогласия с принятым решением члены комиссии вправе выразить 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01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в 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ьменной форме и приложить его к акту</w:t>
      </w:r>
      <w:r w:rsidRPr="00A011B8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011B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аключению) комиссии.</w:t>
      </w:r>
    </w:p>
    <w:p w:rsidR="00F50481" w:rsidRPr="00FA3723" w:rsidRDefault="00CD2EA8" w:rsidP="00F504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3.8</w:t>
      </w:r>
      <w:r w:rsidR="00F50481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F50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к</w:t>
      </w:r>
      <w:r w:rsidR="00F50481"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имеет право по своему усмот</w:t>
      </w:r>
      <w:r w:rsidR="00F504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рению или по требованию членов к</w:t>
      </w:r>
      <w:r w:rsidR="00F50481"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омиссии:</w:t>
      </w:r>
    </w:p>
    <w:p w:rsidR="00F50481" w:rsidRDefault="00F50481" w:rsidP="00F50481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привлекать к работе </w:t>
      </w:r>
      <w:r w:rsidRPr="00A011B8">
        <w:rPr>
          <w:rFonts w:ascii="Times New Roman" w:eastAsia="Andale Sans UI" w:hAnsi="Times New Roman" w:cs="Times New Roman"/>
          <w:kern w:val="1"/>
          <w:sz w:val="28"/>
          <w:szCs w:val="28"/>
        </w:rPr>
        <w:t>комиссии в необх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одимых случаях квалифицированных</w:t>
      </w:r>
      <w:r w:rsidRPr="00A011B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эксп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ертов</w:t>
      </w:r>
      <w:r w:rsidRPr="00A011B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проектно-изыскательских организаций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представителей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ремонтно-эксплуатационных предприятий, </w:t>
      </w:r>
      <w:r w:rsidR="00CD2EA8">
        <w:rPr>
          <w:rFonts w:ascii="Times New Roman" w:eastAsia="Andale Sans UI" w:hAnsi="Times New Roman" w:cs="Times New Roman"/>
          <w:kern w:val="1"/>
          <w:sz w:val="28"/>
          <w:szCs w:val="28"/>
        </w:rPr>
        <w:t>других учреждений и организаций;</w:t>
      </w:r>
    </w:p>
    <w:p w:rsidR="00F50481" w:rsidRPr="00FA3723" w:rsidRDefault="00F50481" w:rsidP="00F504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опрашивать жильцов, арендаторов, владельцев (собственников)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илых (нежилых) помещений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уточнения вопросов, необходимых для принятия комиссией окончательного решения;</w:t>
      </w:r>
    </w:p>
    <w:p w:rsidR="00FA3723" w:rsidRDefault="00F50481" w:rsidP="00CD2E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вызывать на заседание к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владельцев (собственников)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илых (нежилых) помещений</w:t>
      </w: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их представителей при рассмотрении заявлений.</w:t>
      </w:r>
      <w:r w:rsidR="00FA3723"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A3723"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2EA8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Комиссия, изучив представленные документы и произведя осмотр жилого (нежилого) помещения, принимает решение, которое оформляется актом и утверждается постановлением администрации муниципального образования Кавказский район.</w:t>
      </w:r>
    </w:p>
    <w:p w:rsidR="007406CA" w:rsidRDefault="007406CA" w:rsidP="00CD2E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6CA" w:rsidRPr="007406CA" w:rsidRDefault="007406CA" w:rsidP="007406CA">
      <w:pPr>
        <w:widowControl w:val="0"/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4</w:t>
      </w:r>
      <w:r w:rsidRPr="007406C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 Заключительные положения</w:t>
      </w:r>
    </w:p>
    <w:p w:rsidR="007406CA" w:rsidRPr="007406CA" w:rsidRDefault="007406CA" w:rsidP="007406CA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</w:p>
    <w:p w:rsidR="007406CA" w:rsidRPr="007406CA" w:rsidRDefault="007406CA" w:rsidP="007406CA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7406C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ab/>
      </w:r>
      <w:r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4</w:t>
      </w:r>
      <w:r w:rsidRPr="007406CA">
        <w:rPr>
          <w:rFonts w:ascii="Times New Roman" w:eastAsia="Andale Sans UI" w:hAnsi="Times New Roman" w:cs="Times New Roman"/>
          <w:kern w:val="1"/>
          <w:sz w:val="28"/>
          <w:szCs w:val="28"/>
          <w:lang/>
        </w:rPr>
        <w:t>.1. В случае изменения законодательства, регулирующего деятельность комиссии, в настоящее Положение вносятся соответствующие изменения, утверждаемые постановлением администрации муниципального образования Кавказский район.</w:t>
      </w:r>
    </w:p>
    <w:p w:rsidR="007406CA" w:rsidRPr="00FA3723" w:rsidRDefault="007406CA" w:rsidP="007406C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23" w:rsidRPr="00FA3723" w:rsidRDefault="00FA3723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A3723" w:rsidRPr="00FA3723" w:rsidRDefault="00FA3723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23" w:rsidRPr="00FA3723" w:rsidRDefault="00FA3723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FA3723" w:rsidRPr="00FA3723" w:rsidRDefault="00FA3723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Кавказский район                                       </w:t>
      </w:r>
      <w:r w:rsidR="00740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bookmarkStart w:id="0" w:name="_GoBack"/>
      <w:bookmarkEnd w:id="0"/>
      <w:r w:rsidR="00740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 Козлова</w:t>
      </w:r>
    </w:p>
    <w:p w:rsidR="00FA3723" w:rsidRPr="00FA3723" w:rsidRDefault="00FA3723" w:rsidP="00FA3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6D9" w:rsidRDefault="00E666D9"/>
    <w:sectPr w:rsidR="00E666D9" w:rsidSect="00F31C1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42"/>
    <w:rsid w:val="003028B3"/>
    <w:rsid w:val="005C3774"/>
    <w:rsid w:val="007406CA"/>
    <w:rsid w:val="007819D4"/>
    <w:rsid w:val="007F494D"/>
    <w:rsid w:val="00A011B8"/>
    <w:rsid w:val="00B179E0"/>
    <w:rsid w:val="00CA3242"/>
    <w:rsid w:val="00CD2EA8"/>
    <w:rsid w:val="00E666D9"/>
    <w:rsid w:val="00EB2396"/>
    <w:rsid w:val="00F50481"/>
    <w:rsid w:val="00FA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E28AC3-86BB-4600-846E-2203DA61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377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0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06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65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93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UserZ-2</dc:creator>
  <cp:keywords/>
  <dc:description/>
  <cp:lastModifiedBy>UserZ-2</cp:lastModifiedBy>
  <cp:revision>3</cp:revision>
  <cp:lastPrinted>2022-10-05T07:46:00Z</cp:lastPrinted>
  <dcterms:created xsi:type="dcterms:W3CDTF">2022-10-04T09:30:00Z</dcterms:created>
  <dcterms:modified xsi:type="dcterms:W3CDTF">2022-10-05T07:47:00Z</dcterms:modified>
</cp:coreProperties>
</file>